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and Testing)</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rPr>
          <w:b w:val="1"/>
          <w:sz w:val="24"/>
          <w:szCs w:val="24"/>
        </w:rPr>
      </w:pPr>
      <w:r w:rsidDel="00000000" w:rsidR="00000000" w:rsidRPr="00000000">
        <w:rPr>
          <w:b w:val="1"/>
          <w:smallCaps w:val="1"/>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789" w:hanging="567"/>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"Delay"</w:t>
            </w:r>
          </w:p>
        </w:tc>
        <w:tc>
          <w:tcPr>
            <w:shd w:fill="auto" w:val="clear"/>
          </w:tcPr>
          <w:p w:rsidR="00000000" w:rsidDel="00000000" w:rsidP="00000000" w:rsidRDefault="00000000" w:rsidRPr="00000000" w14:paraId="00000006">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rPr>
            </w:pPr>
            <w:r w:rsidDel="00000000" w:rsidR="00000000" w:rsidRPr="00000000">
              <w:rPr>
                <w:color w:val="000000"/>
                <w:sz w:val="24"/>
                <w:szCs w:val="24"/>
                <w:rtl w:val="0"/>
              </w:rPr>
              <w:t xml:space="preserve">a delay in the Achievement of a Milestone by its Milestone Date; or</w:t>
            </w:r>
          </w:p>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rPr>
            </w:pPr>
            <w:r w:rsidDel="00000000" w:rsidR="00000000" w:rsidRPr="00000000">
              <w:rPr>
                <w:color w:val="000000"/>
                <w:sz w:val="24"/>
                <w:szCs w:val="24"/>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"Deliverable Item"</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"Milestone Payment"</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Implementation Period"</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7.1; </w:t>
            </w:r>
          </w:p>
        </w:tc>
      </w:tr>
    </w:tbl>
    <w:p w:rsidR="00000000" w:rsidDel="00000000" w:rsidP="00000000" w:rsidRDefault="00000000" w:rsidRPr="00000000" w14:paraId="0000000E">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Agreeing and following the Implementation Plan</w:t>
      </w:r>
    </w:p>
    <w:p w:rsidR="00000000" w:rsidDel="00000000" w:rsidP="00000000" w:rsidRDefault="00000000" w:rsidRPr="00000000" w14:paraId="0000000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 </w:t>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 </w:t>
      </w:r>
      <w:r w:rsidDel="00000000" w:rsidR="00000000" w:rsidRPr="00000000">
        <w:rPr>
          <w:color w:val="000000"/>
          <w:sz w:val="24"/>
          <w:szCs w:val="24"/>
          <w:highlight w:val="yellow"/>
          <w:rtl w:val="0"/>
        </w:rPr>
        <w:t xml:space="preserve">number of days]</w:t>
      </w:r>
      <w:r w:rsidDel="00000000" w:rsidR="00000000" w:rsidRPr="00000000">
        <w:rPr>
          <w:color w:val="000000"/>
          <w:sz w:val="24"/>
          <w:szCs w:val="24"/>
          <w:rtl w:val="0"/>
        </w:rPr>
        <w:t xml:space="preserve"> days after the Call-Off Contract Start Date.</w:t>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juebo3o1s7a" w:id="0"/>
      <w:bookmarkEnd w:id="0"/>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6">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Reviewing and changing the Implementation Plan</w:t>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twv673gqljmi" w:id="1"/>
      <w:bookmarkEnd w:id="1"/>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B">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Security requirements before the Start Date </w:t>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2hro8yjqlt67" w:id="2"/>
      <w:bookmarkEnd w:id="2"/>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1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1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2">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3">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8">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Compensation for a Delay</w:t>
      </w:r>
    </w:p>
    <w:p w:rsidR="00000000" w:rsidDel="00000000" w:rsidP="00000000" w:rsidRDefault="00000000" w:rsidRPr="00000000" w14:paraId="0000002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B">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bookmarkStart w:colFirst="0" w:colLast="0" w:name="_ygdkdg1rr9o" w:id="3"/>
      <w:bookmarkEnd w:id="3"/>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C">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sz w:val="24"/>
          <w:szCs w:val="24"/>
        </w:rPr>
      </w:pPr>
      <w:r w:rsidDel="00000000" w:rsidR="00000000" w:rsidRPr="00000000">
        <w:rPr>
          <w:color w:val="000000"/>
          <w:sz w:val="24"/>
          <w:szCs w:val="24"/>
          <w:rtl w:val="0"/>
        </w:rPr>
        <w:t xml:space="preserve">the Buyer is entitled to or does terminate this Contract pursuant to Clause 10.4 (When CCS or the Buyer can end this contract); or </w:t>
      </w:r>
    </w:p>
    <w:p w:rsidR="00000000" w:rsidDel="00000000" w:rsidP="00000000" w:rsidRDefault="00000000" w:rsidRPr="00000000" w14:paraId="0000002D">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2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2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1">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b w:val="1"/>
          <w:smallCaps w:val="1"/>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Implementation Plan </w:t>
      </w:r>
      <w:r w:rsidDel="00000000" w:rsidR="00000000" w:rsidRPr="00000000">
        <w:rPr>
          <w:rtl w:val="0"/>
        </w:rPr>
      </w:r>
    </w:p>
    <w:p w:rsidR="00000000" w:rsidDel="00000000" w:rsidP="00000000" w:rsidRDefault="00000000" w:rsidRPr="00000000" w14:paraId="0000003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Implementation Period will be a [six (6)] Month period.</w:t>
      </w:r>
    </w:p>
    <w:p w:rsidR="00000000" w:rsidDel="00000000" w:rsidP="00000000" w:rsidRDefault="00000000" w:rsidRPr="00000000" w14:paraId="0000003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In accordance with the Implementation Plan, the Supplier shall: </w:t>
      </w:r>
    </w:p>
    <w:p w:rsidR="00000000" w:rsidDel="00000000" w:rsidP="00000000" w:rsidRDefault="00000000" w:rsidRPr="00000000" w14:paraId="0000003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liaise with the incumbent Supplier to enable the full completion of the Implementation Period activities; and </w:t>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sz w:val="24"/>
          <w:szCs w:val="24"/>
        </w:rPr>
      </w:pPr>
      <w:r w:rsidDel="00000000" w:rsidR="00000000" w:rsidRPr="00000000">
        <w:rPr>
          <w:color w:val="000000"/>
          <w:sz w:val="24"/>
          <w:szCs w:val="24"/>
          <w:rtl w:val="0"/>
        </w:rPr>
        <w:t xml:space="preserve">The Implementation Plan will include detail stating:</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sz w:val="24"/>
          <w:szCs w:val="24"/>
        </w:rPr>
      </w:pPr>
      <w:r w:rsidDel="00000000" w:rsidR="00000000" w:rsidRPr="00000000">
        <w:rPr>
          <w:color w:val="000000"/>
          <w:sz w:val="24"/>
          <w:szCs w:val="24"/>
          <w:rtl w:val="0"/>
        </w:rPr>
        <w:t xml:space="preserve">In addition, the Supplier shall: </w:t>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3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mobilise all the Services specified in the Specification within the Call-Off Contract;</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0">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sz w:val="24"/>
          <w:szCs w:val="24"/>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1">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sz w:val="24"/>
          <w:szCs w:val="24"/>
        </w:rPr>
      </w:pPr>
      <w:r w:rsidDel="00000000" w:rsidR="00000000" w:rsidRPr="00000000">
        <w:rPr>
          <w:color w:val="000000"/>
          <w:sz w:val="24"/>
          <w:szCs w:val="24"/>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manage and report progress against the Implementation Plan;</w:t>
      </w:r>
    </w:p>
    <w:p w:rsidR="00000000" w:rsidDel="00000000" w:rsidP="00000000" w:rsidRDefault="00000000" w:rsidRPr="00000000" w14:paraId="0000004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sz w:val="24"/>
          <w:szCs w:val="24"/>
        </w:rPr>
      </w:pPr>
      <w:r w:rsidDel="00000000" w:rsidR="00000000" w:rsidRPr="00000000">
        <w:rPr>
          <w:color w:val="000000"/>
          <w:sz w:val="24"/>
          <w:szCs w:val="24"/>
          <w:rtl w:val="0"/>
        </w:rPr>
        <w:t xml:space="preserve">ensure that all risks associated with the Implementation Period are minimised to ensure a seamless change of control between incumbent provider and the Supplier.]</w:t>
      </w:r>
    </w:p>
    <w:bookmarkStart w:colFirst="0" w:colLast="0" w:name="d6ts8ajslled" w:id="4"/>
    <w:bookmarkEnd w:id="4"/>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1296"/>
        <w:jc w:val="left"/>
        <w:rPr>
          <w:color w:val="000000"/>
          <w:sz w:val="24"/>
          <w:szCs w:val="24"/>
          <w:highlight w:val="yellow"/>
        </w:rPr>
      </w:pPr>
      <w:r w:rsidDel="00000000" w:rsidR="00000000" w:rsidRPr="00000000">
        <w:rPr>
          <w:rtl w:val="0"/>
        </w:rPr>
      </w:r>
    </w:p>
    <w:p w:rsidR="00000000" w:rsidDel="00000000" w:rsidP="00000000" w:rsidRDefault="00000000" w:rsidRPr="00000000" w14:paraId="00000047">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b w:val="1"/>
          <w:color w:val="000000"/>
          <w:sz w:val="24"/>
          <w:szCs w:val="24"/>
        </w:rPr>
      </w:pPr>
      <w:r w:rsidDel="00000000" w:rsidR="00000000" w:rsidRPr="00000000">
        <w:rPr>
          <w:b w:val="1"/>
          <w:color w:val="000000"/>
          <w:sz w:val="24"/>
          <w:szCs w:val="24"/>
          <w:rtl w:val="0"/>
        </w:rPr>
        <w:t xml:space="preserve">Annex 1: Implementation Plan</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134"/>
        </w:tabs>
        <w:spacing w:after="120" w:before="120" w:lineRule="auto"/>
        <w:ind w:left="284" w:firstLine="0"/>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2">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3">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9">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A">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color w:val="000000"/>
                <w:sz w:val="24"/>
                <w:szCs w:val="24"/>
              </w:rPr>
            </w:pPr>
            <w:r w:rsidDel="00000000" w:rsidR="00000000" w:rsidRPr="00000000">
              <w:rPr>
                <w:color w:val="000000"/>
                <w:sz w:val="24"/>
                <w:szCs w:val="24"/>
                <w:rtl w:val="0"/>
              </w:rPr>
              <w:t xml:space="preserve">The Milestones will be Achieved in accordance with this Call-Off Schedule 13: (Implementation Plan and Testing)</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b w:val="1"/>
                <w:i w:val="1"/>
                <w:color w:val="000000"/>
                <w:sz w:val="24"/>
                <w:szCs w:val="24"/>
              </w:rPr>
            </w:pPr>
            <w:r w:rsidDel="00000000" w:rsidR="00000000" w:rsidRPr="00000000">
              <w:rPr>
                <w:color w:val="000000"/>
                <w:sz w:val="24"/>
                <w:szCs w:val="24"/>
                <w:rtl w:val="0"/>
              </w:rPr>
              <w:t xml:space="preserve">For the purposes of Paragraph 9.1.2 the Delay Period Limit shall be</w:t>
            </w:r>
            <w:r w:rsidDel="00000000" w:rsidR="00000000" w:rsidRPr="00000000">
              <w:rPr>
                <w:b w:val="1"/>
                <w:color w:val="000000"/>
                <w:sz w:val="24"/>
                <w:szCs w:val="24"/>
                <w:rtl w:val="0"/>
              </w:rPr>
              <w:t xml:space="preserve"> </w:t>
            </w:r>
            <w:r w:rsidDel="00000000" w:rsidR="00000000" w:rsidRPr="00000000">
              <w:rPr>
                <w:b w:val="1"/>
                <w:color w:val="000000"/>
                <w:sz w:val="24"/>
                <w:szCs w:val="24"/>
                <w:highlight w:val="yellow"/>
                <w:rtl w:val="0"/>
              </w:rPr>
              <w:t xml:space="preserve">[insert number of days]</w:t>
            </w:r>
            <w:r w:rsidDel="00000000" w:rsidR="00000000" w:rsidRPr="00000000">
              <w:rPr>
                <w:b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6">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803.0" w:type="dxa"/>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"Component"</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"Material Test Issue"</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"Satisfaction Certificate"</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"Severity Level"</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720" w:right="-108" w:firstLine="0"/>
              <w:jc w:val="left"/>
              <w:rPr>
                <w:b w:val="1"/>
                <w:color w:val="000000"/>
                <w:sz w:val="24"/>
                <w:szCs w:val="24"/>
              </w:rPr>
            </w:pPr>
            <w:r w:rsidDel="00000000" w:rsidR="00000000" w:rsidRPr="00000000">
              <w:rPr>
                <w:b w:val="1"/>
                <w:color w:val="000000"/>
                <w:sz w:val="24"/>
                <w:szCs w:val="24"/>
                <w:rtl w:val="0"/>
              </w:rPr>
              <w:t xml:space="preserve">"Test Issue Management Log"</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Issue Threshold"</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Reports"</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Specification"</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Strategy"</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Success Criteria"</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Witness"</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"Testing Procedures"</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7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1">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7">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Planning for testing</w:t>
      </w:r>
    </w:p>
    <w:p w:rsidR="00000000" w:rsidDel="00000000" w:rsidP="00000000" w:rsidRDefault="00000000" w:rsidRPr="00000000" w14:paraId="0000008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9">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8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8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8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bookmarkStart w:colFirst="0" w:colLast="0" w:name="_62wumkncmhne" w:id="5"/>
      <w:bookmarkEnd w:id="5"/>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Preparing for Testing</w:t>
      </w:r>
    </w:p>
    <w:p w:rsidR="00000000" w:rsidDel="00000000" w:rsidP="00000000" w:rsidRDefault="00000000" w:rsidRPr="00000000" w14:paraId="0000009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5">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bookmarkStart w:colFirst="0" w:colLast="0" w:name="_wlapauqe284h" w:id="6"/>
      <w:bookmarkEnd w:id="6"/>
      <w:r w:rsidDel="00000000" w:rsidR="00000000" w:rsidRPr="00000000">
        <w:rPr>
          <w:rFonts w:ascii="Arial" w:cs="Arial" w:eastAsia="Arial" w:hAnsi="Arial"/>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9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9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D">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9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9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2">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ey65sovpsitp" w:id="7"/>
      <w:bookmarkEnd w:id="7"/>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A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A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A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final Test Report within 5 Working Days of completion of Testing.</w:t>
      </w:r>
    </w:p>
    <w:p w:rsidR="00000000" w:rsidDel="00000000" w:rsidP="00000000" w:rsidRDefault="00000000" w:rsidRPr="00000000" w14:paraId="000000AD">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29"/>
        <w:jc w:val="left"/>
        <w:rPr>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A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A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lj4p95gk4h0w" w:id="8"/>
      <w:bookmarkEnd w:id="8"/>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Test witnessing </w:t>
      </w:r>
    </w:p>
    <w:p w:rsidR="00000000" w:rsidDel="00000000" w:rsidP="00000000" w:rsidRDefault="00000000" w:rsidRPr="00000000" w14:paraId="000000B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D">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Auditing the quality of the test </w:t>
      </w:r>
    </w:p>
    <w:p w:rsidR="00000000" w:rsidDel="00000000" w:rsidP="00000000" w:rsidRDefault="00000000" w:rsidRPr="00000000" w14:paraId="000000C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vlzorstkr60s" w:id="9"/>
      <w:bookmarkEnd w:id="9"/>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fxjnzj8zi4ur" w:id="10"/>
      <w:bookmarkEnd w:id="10"/>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Outcome of the testing</w:t>
      </w:r>
    </w:p>
    <w:p w:rsidR="00000000" w:rsidDel="00000000" w:rsidP="00000000" w:rsidRDefault="00000000" w:rsidRPr="00000000" w14:paraId="000000C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xbsuwxg3teqh" w:id="11"/>
      <w:bookmarkEnd w:id="11"/>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C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0C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D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o0ja3qd136kl" w:id="12"/>
      <w:bookmarkEnd w:id="12"/>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3">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D">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Risk</w:t>
      </w:r>
    </w:p>
    <w:p w:rsidR="00000000" w:rsidDel="00000000" w:rsidP="00000000" w:rsidRDefault="00000000" w:rsidRPr="00000000" w14:paraId="000000D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D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bookmarkStart w:colFirst="0" w:colLast="0" w:name="_pz1n36vzsm7" w:id="13"/>
      <w:bookmarkEnd w:id="13"/>
      <w:r w:rsidDel="00000000" w:rsidR="00000000" w:rsidRPr="00000000">
        <w:br w:type="page"/>
      </w:r>
      <w:r w:rsidDel="00000000" w:rsidR="00000000" w:rsidRPr="00000000">
        <w:rPr>
          <w:rFonts w:ascii="Arial" w:cs="Arial" w:eastAsia="Arial" w:hAnsi="Arial"/>
          <w:b w:val="1"/>
          <w:color w:val="000000"/>
          <w:sz w:val="36"/>
          <w:szCs w:val="36"/>
          <w:rtl w:val="0"/>
        </w:rPr>
        <w:t xml:space="preserve">Annex 1: Test Issues – Severity Levels</w:t>
      </w:r>
    </w:p>
    <w:p w:rsidR="00000000" w:rsidDel="00000000" w:rsidP="00000000" w:rsidRDefault="00000000" w:rsidRPr="00000000" w14:paraId="000000E2">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Severity 1 Error </w:t>
      </w:r>
    </w:p>
    <w:p w:rsidR="00000000" w:rsidDel="00000000" w:rsidP="00000000" w:rsidRDefault="00000000" w:rsidRPr="00000000" w14:paraId="000000E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224" w:hanging="360"/>
        <w:jc w:val="left"/>
        <w:rPr>
          <w:b w:val="1"/>
          <w:sz w:val="24"/>
          <w:szCs w:val="24"/>
        </w:rPr>
      </w:pPr>
      <w:r w:rsidDel="00000000" w:rsidR="00000000" w:rsidRPr="00000000">
        <w:rPr>
          <w:b w:val="1"/>
          <w:smallCaps w:val="1"/>
          <w:color w:val="000000"/>
          <w:sz w:val="24"/>
          <w:szCs w:val="24"/>
          <w:rtl w:val="0"/>
        </w:rPr>
        <w:t xml:space="preserve">S</w:t>
      </w:r>
      <w:r w:rsidDel="00000000" w:rsidR="00000000" w:rsidRPr="00000000">
        <w:rPr>
          <w:rFonts w:ascii="Arial" w:cs="Arial" w:eastAsia="Arial" w:hAnsi="Arial"/>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E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E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ED">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1560" w:firstLine="0"/>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E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Severity 4 Error</w:t>
      </w:r>
    </w:p>
    <w:p w:rsidR="00000000" w:rsidDel="00000000" w:rsidP="00000000" w:rsidRDefault="00000000" w:rsidRPr="00000000" w14:paraId="000000F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z w:val="24"/>
          <w:szCs w:val="24"/>
        </w:rPr>
      </w:pPr>
      <w:r w:rsidDel="00000000" w:rsidR="00000000" w:rsidRPr="00000000">
        <w:rPr>
          <w:rFonts w:ascii="Arial" w:cs="Arial" w:eastAsia="Arial" w:hAnsi="Arial"/>
          <w:b w:val="1"/>
          <w:color w:val="000000"/>
          <w:sz w:val="24"/>
          <w:szCs w:val="24"/>
          <w:rtl w:val="0"/>
        </w:rPr>
        <w:t xml:space="preserve">Severity 5 Error</w:t>
      </w:r>
    </w:p>
    <w:p w:rsidR="00000000" w:rsidDel="00000000" w:rsidP="00000000" w:rsidRDefault="00000000" w:rsidRPr="00000000" w14:paraId="000000F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450"/>
        <w:jc w:val="left"/>
        <w:rPr>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2: Satisfaction Certificate</w:t>
      </w:r>
    </w:p>
    <w:p w:rsidR="00000000" w:rsidDel="00000000" w:rsidP="00000000" w:rsidRDefault="00000000" w:rsidRPr="00000000" w14:paraId="000000F4">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5">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B">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1">
      <w:pPr>
        <w:ind w:left="1429" w:firstLine="0"/>
        <w:jc w:val="left"/>
        <w:rPr>
          <w:sz w:val="24"/>
          <w:szCs w:val="24"/>
        </w:rPr>
      </w:pPr>
      <w:r w:rsidDel="00000000" w:rsidR="00000000" w:rsidRPr="00000000">
        <w:rPr>
          <w:rtl w:val="0"/>
        </w:rPr>
      </w:r>
    </w:p>
    <w:p w:rsidR="00000000" w:rsidDel="00000000" w:rsidP="00000000" w:rsidRDefault="00000000" w:rsidRPr="00000000" w14:paraId="00000102">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3">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0"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0">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RM6360</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6">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7">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8">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25</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A">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2025</w:t>
    </w: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